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49C" w:rsidRDefault="00A7649C" w:rsidP="00A7649C">
      <w:pPr>
        <w:pStyle w:val="Titel"/>
      </w:pPr>
      <w:r>
        <w:t>Verslag raadpleging Nationaal Archief Den Haag</w:t>
      </w:r>
    </w:p>
    <w:p w:rsidR="00A7649C" w:rsidRPr="00377ED1" w:rsidRDefault="00A7649C" w:rsidP="00A7649C">
      <w:pPr>
        <w:pStyle w:val="Kop1"/>
        <w:rPr>
          <w:u w:val="words"/>
        </w:rPr>
      </w:pPr>
      <w:r>
        <w:t xml:space="preserve">Inzake het verzetsverleden van Albert Jan van den Poll (Geboren 16-07-1917) tijdens </w:t>
      </w:r>
      <w:r>
        <w:rPr>
          <w:u w:val="words"/>
        </w:rPr>
        <w:t>WO II</w:t>
      </w:r>
    </w:p>
    <w:p w:rsidR="00A7649C" w:rsidRDefault="00A7649C" w:rsidP="00A7649C">
      <w:r>
        <w:t>Datum raadpleging : 2 mei 2019 door:</w:t>
      </w:r>
    </w:p>
    <w:p w:rsidR="00A7649C" w:rsidRDefault="00A7649C" w:rsidP="00A7649C">
      <w:r>
        <w:t>Anna van den Poll-Lonterman, dochter</w:t>
      </w:r>
    </w:p>
    <w:p w:rsidR="00A7649C" w:rsidRDefault="00A7649C" w:rsidP="00A7649C">
      <w:r>
        <w:t>Jan Lonterman, schoonzoon</w:t>
      </w:r>
      <w:r w:rsidR="00FA168A">
        <w:t>, beiden wonende te Raamsdonksveer</w:t>
      </w:r>
    </w:p>
    <w:p w:rsidR="00A7649C" w:rsidRDefault="00A7649C" w:rsidP="00A7649C">
      <w:r>
        <w:t>Geraadpleegd dossier :  Ministerie van Defensie Verzetskruis (2.13.227)</w:t>
      </w:r>
    </w:p>
    <w:p w:rsidR="00A7649C" w:rsidRDefault="00A7649C" w:rsidP="00A7649C">
      <w:r>
        <w:t>Inventarisnummer 78 (dossier 887</w:t>
      </w:r>
    </w:p>
    <w:p w:rsidR="00A7649C" w:rsidRDefault="00A7649C" w:rsidP="00A7649C"/>
    <w:p w:rsidR="00A7649C" w:rsidRDefault="00A7649C" w:rsidP="00A7649C">
      <w:pPr>
        <w:rPr>
          <w:sz w:val="24"/>
          <w:szCs w:val="24"/>
        </w:rPr>
      </w:pPr>
      <w:r>
        <w:rPr>
          <w:sz w:val="24"/>
          <w:szCs w:val="24"/>
        </w:rPr>
        <w:t xml:space="preserve">Het aangereikte dossier bevatte een </w:t>
      </w:r>
      <w:r w:rsidR="004E6917">
        <w:rPr>
          <w:sz w:val="24"/>
          <w:szCs w:val="24"/>
        </w:rPr>
        <w:t>vijf</w:t>
      </w:r>
      <w:r>
        <w:rPr>
          <w:sz w:val="24"/>
          <w:szCs w:val="24"/>
        </w:rPr>
        <w:t>tal</w:t>
      </w:r>
      <w:r w:rsidR="004E6917">
        <w:rPr>
          <w:sz w:val="24"/>
          <w:szCs w:val="24"/>
        </w:rPr>
        <w:t xml:space="preserve"> </w:t>
      </w:r>
      <w:r w:rsidR="00FA168A">
        <w:rPr>
          <w:sz w:val="24"/>
          <w:szCs w:val="24"/>
        </w:rPr>
        <w:t>(</w:t>
      </w:r>
      <w:r w:rsidR="004E6917">
        <w:rPr>
          <w:sz w:val="24"/>
          <w:szCs w:val="24"/>
        </w:rPr>
        <w:t>relevante</w:t>
      </w:r>
      <w:r w:rsidR="00FA168A">
        <w:rPr>
          <w:sz w:val="24"/>
          <w:szCs w:val="24"/>
        </w:rPr>
        <w:t>)</w:t>
      </w:r>
      <w:r>
        <w:rPr>
          <w:sz w:val="24"/>
          <w:szCs w:val="24"/>
        </w:rPr>
        <w:t xml:space="preserve"> documenten:</w:t>
      </w:r>
    </w:p>
    <w:p w:rsidR="00A7649C" w:rsidRPr="00610AE8" w:rsidRDefault="00A7649C" w:rsidP="00A7649C">
      <w:pPr>
        <w:pStyle w:val="Lijstalinea"/>
        <w:numPr>
          <w:ilvl w:val="0"/>
          <w:numId w:val="1"/>
        </w:numPr>
        <w:rPr>
          <w:sz w:val="24"/>
          <w:szCs w:val="24"/>
        </w:rPr>
      </w:pPr>
      <w:r w:rsidRPr="00610AE8">
        <w:rPr>
          <w:sz w:val="24"/>
          <w:szCs w:val="24"/>
        </w:rPr>
        <w:t>Verzoek d.d. 13-03-1981 aan Nationaal Comité Verzetsherdenkingskruis</w:t>
      </w:r>
      <w:r>
        <w:rPr>
          <w:sz w:val="24"/>
          <w:szCs w:val="24"/>
        </w:rPr>
        <w:t>;</w:t>
      </w:r>
    </w:p>
    <w:p w:rsidR="00A7649C" w:rsidRDefault="00A7649C" w:rsidP="00A7649C">
      <w:pPr>
        <w:pStyle w:val="Lijstalinea"/>
        <w:numPr>
          <w:ilvl w:val="0"/>
          <w:numId w:val="1"/>
        </w:numPr>
        <w:rPr>
          <w:sz w:val="24"/>
          <w:szCs w:val="24"/>
        </w:rPr>
      </w:pPr>
      <w:bookmarkStart w:id="0" w:name="_Hlk7769692"/>
      <w:r>
        <w:rPr>
          <w:sz w:val="24"/>
          <w:szCs w:val="24"/>
        </w:rPr>
        <w:t>Het aanvraagformulier, binnengekomen  d.d. 07-04-1981;</w:t>
      </w:r>
    </w:p>
    <w:p w:rsidR="00A7649C" w:rsidRDefault="00A7649C" w:rsidP="00A7649C">
      <w:pPr>
        <w:pStyle w:val="Lijstalinea"/>
        <w:numPr>
          <w:ilvl w:val="0"/>
          <w:numId w:val="1"/>
        </w:numPr>
        <w:rPr>
          <w:sz w:val="24"/>
          <w:szCs w:val="24"/>
        </w:rPr>
      </w:pPr>
      <w:bookmarkStart w:id="1" w:name="_Hlk7770873"/>
      <w:bookmarkEnd w:id="0"/>
      <w:r>
        <w:rPr>
          <w:sz w:val="24"/>
          <w:szCs w:val="24"/>
        </w:rPr>
        <w:t>Behandelingsprocedur</w:t>
      </w:r>
      <w:r>
        <w:rPr>
          <w:sz w:val="24"/>
          <w:szCs w:val="24"/>
        </w:rPr>
        <w:t>e van de aanvraag;</w:t>
      </w:r>
    </w:p>
    <w:p w:rsidR="00A7649C" w:rsidRDefault="00A7649C" w:rsidP="00A7649C">
      <w:pPr>
        <w:pStyle w:val="Lijstalinea"/>
        <w:numPr>
          <w:ilvl w:val="0"/>
          <w:numId w:val="1"/>
        </w:numPr>
        <w:rPr>
          <w:sz w:val="24"/>
          <w:szCs w:val="24"/>
        </w:rPr>
      </w:pPr>
      <w:bookmarkStart w:id="2" w:name="_Hlk7771686"/>
      <w:bookmarkEnd w:id="1"/>
      <w:r>
        <w:rPr>
          <w:sz w:val="24"/>
          <w:szCs w:val="24"/>
        </w:rPr>
        <w:t>Schrijven Ministerie van Defensie d.d. 08-05-1981 nr. 60 600 A</w:t>
      </w:r>
      <w:r w:rsidR="00F87499">
        <w:rPr>
          <w:sz w:val="24"/>
          <w:szCs w:val="24"/>
        </w:rPr>
        <w:t>;</w:t>
      </w:r>
    </w:p>
    <w:p w:rsidR="00A7649C" w:rsidRDefault="00A7649C" w:rsidP="00A7649C">
      <w:pPr>
        <w:pStyle w:val="Lijstalinea"/>
        <w:numPr>
          <w:ilvl w:val="0"/>
          <w:numId w:val="1"/>
        </w:numPr>
        <w:rPr>
          <w:sz w:val="24"/>
          <w:szCs w:val="24"/>
        </w:rPr>
      </w:pPr>
      <w:bookmarkStart w:id="3" w:name="_Hlk7772355"/>
      <w:bookmarkEnd w:id="2"/>
      <w:r>
        <w:rPr>
          <w:sz w:val="24"/>
          <w:szCs w:val="24"/>
        </w:rPr>
        <w:t>Verzendbewijs toekenning verzetskruis</w:t>
      </w:r>
      <w:bookmarkEnd w:id="3"/>
      <w:r w:rsidR="00F87499">
        <w:rPr>
          <w:sz w:val="24"/>
          <w:szCs w:val="24"/>
        </w:rPr>
        <w:t>.</w:t>
      </w:r>
    </w:p>
    <w:p w:rsidR="00A7649C" w:rsidRDefault="00A7649C" w:rsidP="00A7649C">
      <w:pPr>
        <w:pStyle w:val="Lijstalinea"/>
        <w:ind w:left="360"/>
        <w:rPr>
          <w:sz w:val="24"/>
          <w:szCs w:val="24"/>
        </w:rPr>
      </w:pPr>
    </w:p>
    <w:p w:rsidR="00A7649C" w:rsidRDefault="00A7649C" w:rsidP="00A7649C">
      <w:pPr>
        <w:pStyle w:val="Lijstalinea"/>
        <w:numPr>
          <w:ilvl w:val="0"/>
          <w:numId w:val="2"/>
        </w:numPr>
        <w:rPr>
          <w:sz w:val="24"/>
          <w:szCs w:val="24"/>
        </w:rPr>
      </w:pPr>
      <w:r w:rsidRPr="00A7649C">
        <w:rPr>
          <w:b/>
          <w:sz w:val="24"/>
          <w:szCs w:val="24"/>
          <w:u w:val="single"/>
        </w:rPr>
        <w:t>Verzoek d.d. 13-03-1981 aan Nationaal Comité Verzetsherdenkingskruis</w:t>
      </w:r>
    </w:p>
    <w:p w:rsidR="0040011F" w:rsidRDefault="00A7649C" w:rsidP="00A7649C">
      <w:pPr>
        <w:spacing w:after="100" w:afterAutospacing="1"/>
        <w:rPr>
          <w:sz w:val="24"/>
          <w:szCs w:val="24"/>
        </w:rPr>
      </w:pPr>
      <w:r>
        <w:rPr>
          <w:sz w:val="24"/>
          <w:szCs w:val="24"/>
        </w:rPr>
        <w:t>Ingediend</w:t>
      </w:r>
      <w:r w:rsidR="003454C8">
        <w:rPr>
          <w:sz w:val="24"/>
          <w:szCs w:val="24"/>
        </w:rPr>
        <w:t xml:space="preserve"> en ondertekend</w:t>
      </w:r>
      <w:r>
        <w:rPr>
          <w:sz w:val="24"/>
          <w:szCs w:val="24"/>
        </w:rPr>
        <w:t xml:space="preserve"> door A.J. van den Pol</w:t>
      </w:r>
      <w:r w:rsidR="000B3CA1">
        <w:rPr>
          <w:sz w:val="24"/>
          <w:szCs w:val="24"/>
        </w:rPr>
        <w:t>l</w:t>
      </w:r>
      <w:r w:rsidR="0040011F">
        <w:rPr>
          <w:sz w:val="24"/>
          <w:szCs w:val="24"/>
        </w:rPr>
        <w:t>. Tekst: “Graag zou ik het aanvraagformulier verzetskruis ont</w:t>
      </w:r>
      <w:r w:rsidR="003454C8">
        <w:rPr>
          <w:sz w:val="24"/>
          <w:szCs w:val="24"/>
        </w:rPr>
        <w:t>v</w:t>
      </w:r>
      <w:r w:rsidR="0040011F">
        <w:rPr>
          <w:sz w:val="24"/>
          <w:szCs w:val="24"/>
        </w:rPr>
        <w:t>angen</w:t>
      </w:r>
      <w:r w:rsidR="003454C8">
        <w:rPr>
          <w:sz w:val="24"/>
          <w:szCs w:val="24"/>
        </w:rPr>
        <w:t>.</w:t>
      </w:r>
      <w:r w:rsidR="009236B3">
        <w:rPr>
          <w:sz w:val="24"/>
          <w:szCs w:val="24"/>
        </w:rPr>
        <w:t>”</w:t>
      </w:r>
    </w:p>
    <w:p w:rsidR="003454C8" w:rsidRDefault="003454C8" w:rsidP="003454C8">
      <w:pPr>
        <w:pStyle w:val="Lijstalinea"/>
        <w:numPr>
          <w:ilvl w:val="0"/>
          <w:numId w:val="2"/>
        </w:numPr>
        <w:rPr>
          <w:b/>
          <w:sz w:val="24"/>
          <w:szCs w:val="24"/>
          <w:u w:val="single"/>
        </w:rPr>
      </w:pPr>
      <w:r w:rsidRPr="003454C8">
        <w:rPr>
          <w:b/>
          <w:sz w:val="24"/>
          <w:szCs w:val="24"/>
          <w:u w:val="single"/>
        </w:rPr>
        <w:t>Het aanvraagformulier, binnengekomen  d.d. 07-04-1981</w:t>
      </w:r>
    </w:p>
    <w:p w:rsidR="003454C8" w:rsidRDefault="003454C8" w:rsidP="003454C8">
      <w:pPr>
        <w:rPr>
          <w:sz w:val="24"/>
          <w:szCs w:val="24"/>
        </w:rPr>
      </w:pPr>
      <w:r>
        <w:rPr>
          <w:sz w:val="24"/>
          <w:szCs w:val="24"/>
        </w:rPr>
        <w:t>Vraag 5: Hebt u behoord tot de Nederlands Binnenlandse Strijdkrachten (N.B.S) in bezet gebied? Antwoord : Ja</w:t>
      </w:r>
    </w:p>
    <w:p w:rsidR="003454C8" w:rsidRDefault="003454C8" w:rsidP="003454C8">
      <w:pPr>
        <w:rPr>
          <w:sz w:val="24"/>
          <w:szCs w:val="24"/>
        </w:rPr>
      </w:pPr>
      <w:r>
        <w:rPr>
          <w:sz w:val="24"/>
          <w:szCs w:val="24"/>
        </w:rPr>
        <w:t>Commandant : E. Schippers</w:t>
      </w:r>
    </w:p>
    <w:p w:rsidR="003454C8" w:rsidRDefault="003454C8" w:rsidP="003454C8">
      <w:pPr>
        <w:rPr>
          <w:sz w:val="24"/>
          <w:szCs w:val="24"/>
        </w:rPr>
      </w:pPr>
      <w:r>
        <w:rPr>
          <w:sz w:val="24"/>
          <w:szCs w:val="24"/>
        </w:rPr>
        <w:t>Schuilnaam verzet : Koos</w:t>
      </w:r>
    </w:p>
    <w:p w:rsidR="003454C8" w:rsidRDefault="003454C8" w:rsidP="003454C8">
      <w:pPr>
        <w:rPr>
          <w:sz w:val="24"/>
          <w:szCs w:val="24"/>
        </w:rPr>
      </w:pPr>
      <w:r>
        <w:rPr>
          <w:sz w:val="24"/>
          <w:szCs w:val="24"/>
        </w:rPr>
        <w:t>Samengewerkt met : “Al diegenen die op de gedenknaald in Bergentheim zijn beschreven.”</w:t>
      </w:r>
    </w:p>
    <w:p w:rsidR="003454C8" w:rsidRDefault="003454C8" w:rsidP="003454C8">
      <w:pPr>
        <w:rPr>
          <w:sz w:val="24"/>
          <w:szCs w:val="24"/>
        </w:rPr>
      </w:pPr>
      <w:r>
        <w:rPr>
          <w:sz w:val="24"/>
          <w:szCs w:val="24"/>
        </w:rPr>
        <w:t xml:space="preserve">Wat was de aard van de verzetsactiviteiten en waar? </w:t>
      </w:r>
    </w:p>
    <w:p w:rsidR="003454C8" w:rsidRDefault="003454C8" w:rsidP="003454C8">
      <w:pPr>
        <w:pStyle w:val="Lijstalinea"/>
        <w:numPr>
          <w:ilvl w:val="0"/>
          <w:numId w:val="4"/>
        </w:numPr>
        <w:rPr>
          <w:sz w:val="24"/>
          <w:szCs w:val="24"/>
        </w:rPr>
      </w:pPr>
      <w:r>
        <w:rPr>
          <w:sz w:val="24"/>
          <w:szCs w:val="24"/>
        </w:rPr>
        <w:t>Wapendroppingen Stegerveld</w:t>
      </w:r>
    </w:p>
    <w:p w:rsidR="003454C8" w:rsidRDefault="003454C8" w:rsidP="003454C8">
      <w:pPr>
        <w:pStyle w:val="Lijstalinea"/>
        <w:numPr>
          <w:ilvl w:val="0"/>
          <w:numId w:val="4"/>
        </w:numPr>
        <w:rPr>
          <w:sz w:val="24"/>
          <w:szCs w:val="24"/>
        </w:rPr>
      </w:pPr>
      <w:r>
        <w:rPr>
          <w:sz w:val="24"/>
          <w:szCs w:val="24"/>
        </w:rPr>
        <w:t>Bruggen vernielen</w:t>
      </w:r>
    </w:p>
    <w:p w:rsidR="003454C8" w:rsidRDefault="003454C8" w:rsidP="003454C8">
      <w:pPr>
        <w:pStyle w:val="Lijstalinea"/>
        <w:numPr>
          <w:ilvl w:val="0"/>
          <w:numId w:val="4"/>
        </w:numPr>
        <w:rPr>
          <w:sz w:val="24"/>
          <w:szCs w:val="24"/>
        </w:rPr>
      </w:pPr>
      <w:r>
        <w:rPr>
          <w:sz w:val="24"/>
          <w:szCs w:val="24"/>
        </w:rPr>
        <w:t>Telefoonleidingen onklaar maken</w:t>
      </w:r>
    </w:p>
    <w:p w:rsidR="004E6917" w:rsidRDefault="004E6917" w:rsidP="004E6917">
      <w:pPr>
        <w:rPr>
          <w:sz w:val="24"/>
          <w:szCs w:val="24"/>
        </w:rPr>
      </w:pPr>
      <w:r>
        <w:rPr>
          <w:sz w:val="24"/>
          <w:szCs w:val="24"/>
        </w:rPr>
        <w:t>Met wie heeft u in het verzet samengewerkt? “E. Schippers (nog in leven in 1981) en al de anderen die op de gedenknaald in Bergentheim staan beschreven.”</w:t>
      </w:r>
    </w:p>
    <w:p w:rsidR="004E6917" w:rsidRDefault="004E6917" w:rsidP="004E6917">
      <w:pPr>
        <w:rPr>
          <w:sz w:val="24"/>
          <w:szCs w:val="24"/>
        </w:rPr>
      </w:pPr>
      <w:r>
        <w:rPr>
          <w:sz w:val="24"/>
          <w:szCs w:val="24"/>
        </w:rPr>
        <w:t xml:space="preserve">Toelichting op de achterzijde van het formulier: “Toen verschillende (toegevoegd: leden) van de verzetsgroep opgepakt zijn, en later doodgeschoten waarvan nu al de namen op de gedenknaald in Bergentheim staan, hebben de staatspolitie uit Ommen, toen het kamp Erica </w:t>
      </w:r>
      <w:r w:rsidR="009236B3">
        <w:rPr>
          <w:sz w:val="24"/>
          <w:szCs w:val="24"/>
        </w:rPr>
        <w:t>genaamd</w:t>
      </w:r>
      <w:r>
        <w:rPr>
          <w:sz w:val="24"/>
          <w:szCs w:val="24"/>
        </w:rPr>
        <w:t>, 3 dagen en 2 nachten bij ons thuis gezeten, waar mijn vrouw thuis was, maar zij hebben mij niet te pakken gekregen</w:t>
      </w:r>
      <w:r w:rsidR="00A5638E">
        <w:rPr>
          <w:sz w:val="24"/>
          <w:szCs w:val="24"/>
        </w:rPr>
        <w:t>. Mijn vrouw is verschillende malen bedreigd.”</w:t>
      </w:r>
    </w:p>
    <w:p w:rsidR="00A5638E" w:rsidRDefault="00A5638E" w:rsidP="004E6917">
      <w:pPr>
        <w:rPr>
          <w:sz w:val="24"/>
          <w:szCs w:val="24"/>
        </w:rPr>
      </w:pPr>
    </w:p>
    <w:p w:rsidR="00A5638E" w:rsidRPr="00A5638E" w:rsidRDefault="00A5638E" w:rsidP="00A5638E">
      <w:pPr>
        <w:pStyle w:val="Lijstalinea"/>
        <w:numPr>
          <w:ilvl w:val="0"/>
          <w:numId w:val="2"/>
        </w:numPr>
        <w:rPr>
          <w:b/>
          <w:sz w:val="24"/>
          <w:szCs w:val="24"/>
          <w:u w:val="single"/>
        </w:rPr>
      </w:pPr>
      <w:r w:rsidRPr="00A5638E">
        <w:rPr>
          <w:b/>
          <w:sz w:val="24"/>
          <w:szCs w:val="24"/>
          <w:u w:val="single"/>
        </w:rPr>
        <w:t>Behandelingsprocedure van de aanvraag</w:t>
      </w:r>
    </w:p>
    <w:p w:rsidR="00A5638E" w:rsidRDefault="00A5638E" w:rsidP="00A5638E">
      <w:pPr>
        <w:rPr>
          <w:sz w:val="24"/>
          <w:szCs w:val="24"/>
        </w:rPr>
      </w:pPr>
      <w:r>
        <w:rPr>
          <w:sz w:val="24"/>
          <w:szCs w:val="24"/>
        </w:rPr>
        <w:t>Ontvangst : 27-03-1981</w:t>
      </w:r>
    </w:p>
    <w:p w:rsidR="00A5638E" w:rsidRDefault="00A5638E" w:rsidP="00A5638E">
      <w:pPr>
        <w:rPr>
          <w:sz w:val="24"/>
          <w:szCs w:val="24"/>
        </w:rPr>
      </w:pPr>
      <w:r>
        <w:rPr>
          <w:sz w:val="24"/>
          <w:szCs w:val="24"/>
        </w:rPr>
        <w:t>Volgnummer : 272</w:t>
      </w:r>
    </w:p>
    <w:p w:rsidR="00A5638E" w:rsidRDefault="00A5638E" w:rsidP="00A5638E">
      <w:pPr>
        <w:rPr>
          <w:sz w:val="24"/>
          <w:szCs w:val="24"/>
        </w:rPr>
      </w:pPr>
      <w:r>
        <w:rPr>
          <w:sz w:val="24"/>
          <w:szCs w:val="24"/>
        </w:rPr>
        <w:t>Selectieteam : 31-03-1981</w:t>
      </w:r>
    </w:p>
    <w:p w:rsidR="00A5638E" w:rsidRDefault="00A5638E" w:rsidP="00A5638E">
      <w:pPr>
        <w:rPr>
          <w:sz w:val="24"/>
          <w:szCs w:val="24"/>
        </w:rPr>
      </w:pPr>
      <w:r>
        <w:rPr>
          <w:sz w:val="24"/>
          <w:szCs w:val="24"/>
        </w:rPr>
        <w:lastRenderedPageBreak/>
        <w:t>B.R.I.O.P : 03-04-1981</w:t>
      </w:r>
    </w:p>
    <w:p w:rsidR="00A5638E" w:rsidRDefault="00A5638E" w:rsidP="00A5638E">
      <w:pPr>
        <w:rPr>
          <w:sz w:val="24"/>
          <w:szCs w:val="24"/>
        </w:rPr>
      </w:pPr>
      <w:r w:rsidRPr="009236B3">
        <w:rPr>
          <w:b/>
          <w:sz w:val="24"/>
          <w:szCs w:val="24"/>
          <w:u w:val="single"/>
        </w:rPr>
        <w:t>Advies</w:t>
      </w:r>
      <w:r>
        <w:rPr>
          <w:sz w:val="24"/>
          <w:szCs w:val="24"/>
        </w:rPr>
        <w:t>: Voorleggen Subcommissie Nederland op basis RIOD gegevens</w:t>
      </w:r>
    </w:p>
    <w:p w:rsidR="00A5638E" w:rsidRDefault="009236B3" w:rsidP="00A5638E">
      <w:pPr>
        <w:rPr>
          <w:sz w:val="24"/>
          <w:szCs w:val="24"/>
        </w:rPr>
      </w:pPr>
      <w:r>
        <w:rPr>
          <w:sz w:val="24"/>
          <w:szCs w:val="24"/>
        </w:rPr>
        <w:t>Subcommissie</w:t>
      </w:r>
      <w:r w:rsidR="00A5638E">
        <w:rPr>
          <w:sz w:val="24"/>
          <w:szCs w:val="24"/>
        </w:rPr>
        <w:t xml:space="preserve"> 16-06-1981 akkoord</w:t>
      </w:r>
    </w:p>
    <w:p w:rsidR="00A5638E" w:rsidRDefault="00A5638E" w:rsidP="00A5638E">
      <w:pPr>
        <w:rPr>
          <w:sz w:val="24"/>
          <w:szCs w:val="24"/>
        </w:rPr>
      </w:pPr>
      <w:r>
        <w:rPr>
          <w:sz w:val="24"/>
          <w:szCs w:val="24"/>
        </w:rPr>
        <w:t>Bevindingen van het selectieteam: “Was bij de BS bezet gebied Bergentheim, geen bewijsstukken.</w:t>
      </w:r>
      <w:r w:rsidR="00F87499">
        <w:rPr>
          <w:sz w:val="24"/>
          <w:szCs w:val="24"/>
        </w:rPr>
        <w:t>”</w:t>
      </w:r>
    </w:p>
    <w:p w:rsidR="00F87499" w:rsidRDefault="00A5638E" w:rsidP="00A5638E">
      <w:pPr>
        <w:rPr>
          <w:sz w:val="24"/>
          <w:szCs w:val="24"/>
        </w:rPr>
      </w:pPr>
      <w:r>
        <w:rPr>
          <w:sz w:val="24"/>
          <w:szCs w:val="24"/>
        </w:rPr>
        <w:t>Bericht</w:t>
      </w:r>
      <w:r w:rsidR="00F87499">
        <w:rPr>
          <w:sz w:val="24"/>
          <w:szCs w:val="24"/>
        </w:rPr>
        <w:t xml:space="preserve"> R.I.O.D. d.d. 18-05-1981: “Aanvrager was van 05-09-’44 t/m 31-05’45 actief werkzaam.”</w:t>
      </w:r>
    </w:p>
    <w:p w:rsidR="00F87499" w:rsidRDefault="00F87499" w:rsidP="00A5638E">
      <w:pPr>
        <w:rPr>
          <w:sz w:val="24"/>
          <w:szCs w:val="24"/>
        </w:rPr>
      </w:pPr>
      <w:r w:rsidRPr="009236B3">
        <w:rPr>
          <w:b/>
          <w:sz w:val="24"/>
          <w:szCs w:val="24"/>
          <w:u w:val="single"/>
        </w:rPr>
        <w:t>Advies</w:t>
      </w:r>
      <w:r>
        <w:rPr>
          <w:sz w:val="24"/>
          <w:szCs w:val="24"/>
        </w:rPr>
        <w:t xml:space="preserve"> : erkennen</w:t>
      </w:r>
    </w:p>
    <w:p w:rsidR="00A5638E" w:rsidRDefault="00F87499" w:rsidP="00A5638E">
      <w:pPr>
        <w:rPr>
          <w:sz w:val="24"/>
          <w:szCs w:val="24"/>
        </w:rPr>
      </w:pPr>
      <w:r>
        <w:rPr>
          <w:sz w:val="24"/>
          <w:szCs w:val="24"/>
        </w:rPr>
        <w:t xml:space="preserve">Justitie akkoord d.d. 02-06-1981 </w:t>
      </w:r>
    </w:p>
    <w:p w:rsidR="00F87499" w:rsidRDefault="00F87499" w:rsidP="00A5638E">
      <w:pPr>
        <w:rPr>
          <w:sz w:val="24"/>
          <w:szCs w:val="24"/>
        </w:rPr>
      </w:pPr>
    </w:p>
    <w:p w:rsidR="00F87499" w:rsidRPr="00747108" w:rsidRDefault="00F87499" w:rsidP="00F87499">
      <w:pPr>
        <w:pStyle w:val="Lijstalinea"/>
        <w:numPr>
          <w:ilvl w:val="0"/>
          <w:numId w:val="2"/>
        </w:numPr>
        <w:rPr>
          <w:b/>
          <w:sz w:val="24"/>
          <w:szCs w:val="24"/>
          <w:u w:val="single"/>
        </w:rPr>
      </w:pPr>
      <w:r w:rsidRPr="00747108">
        <w:rPr>
          <w:b/>
          <w:sz w:val="24"/>
          <w:szCs w:val="24"/>
          <w:u w:val="single"/>
        </w:rPr>
        <w:t>Schrijven Ministerie van Defensie d.d. 08-05-1981 nr. 60 600 A</w:t>
      </w:r>
    </w:p>
    <w:p w:rsidR="00747108" w:rsidRDefault="00F87499" w:rsidP="00F87499">
      <w:pPr>
        <w:rPr>
          <w:sz w:val="24"/>
          <w:szCs w:val="24"/>
        </w:rPr>
      </w:pPr>
      <w:r>
        <w:rPr>
          <w:sz w:val="24"/>
          <w:szCs w:val="24"/>
        </w:rPr>
        <w:t xml:space="preserve">“Ten antwoord op uw bovengenoemde brief deel ik u mede dat Albert Jan van den Poll, geboren 16-07-1917 te Hardenberg, gediend heeft bij de Binnenlandse Strijdkrachten, Gewest 4, District Salland, Plaatselijk commando Hardenberg, SG-groep Bergentheim, van 5 september 1944 t/m </w:t>
      </w:r>
      <w:r w:rsidR="00747108">
        <w:rPr>
          <w:sz w:val="24"/>
          <w:szCs w:val="24"/>
        </w:rPr>
        <w:t>31 mei 1945. Van den Poll, als voornoemd, was in de illegale BS actief werkzaam, doch zijn naam werd niet aangetroffen in documentatie illegale werkers. De naam van betrokkene werd niet aangetroffen in N.A.D. bij B.R.I.O.D. en BIZA.</w:t>
      </w:r>
    </w:p>
    <w:p w:rsidR="00747108" w:rsidRDefault="00747108" w:rsidP="00F87499">
      <w:pPr>
        <w:rPr>
          <w:sz w:val="24"/>
          <w:szCs w:val="24"/>
        </w:rPr>
      </w:pPr>
    </w:p>
    <w:p w:rsidR="00747108" w:rsidRPr="00747108" w:rsidRDefault="00747108" w:rsidP="00747108">
      <w:pPr>
        <w:pStyle w:val="Lijstalinea"/>
        <w:numPr>
          <w:ilvl w:val="0"/>
          <w:numId w:val="2"/>
        </w:numPr>
        <w:rPr>
          <w:sz w:val="24"/>
          <w:szCs w:val="24"/>
        </w:rPr>
      </w:pPr>
      <w:r w:rsidRPr="00747108">
        <w:rPr>
          <w:b/>
          <w:sz w:val="24"/>
          <w:szCs w:val="24"/>
          <w:u w:val="single"/>
        </w:rPr>
        <w:t>Verzendbewijs toekenning verzetskruis</w:t>
      </w:r>
    </w:p>
    <w:p w:rsidR="00747108" w:rsidRDefault="00747108" w:rsidP="00747108">
      <w:pPr>
        <w:rPr>
          <w:sz w:val="24"/>
          <w:szCs w:val="24"/>
        </w:rPr>
      </w:pPr>
      <w:r>
        <w:rPr>
          <w:sz w:val="24"/>
          <w:szCs w:val="24"/>
        </w:rPr>
        <w:t>VHK toegezonden op 24-09-1981, oorkonde nr. 1124</w:t>
      </w:r>
    </w:p>
    <w:p w:rsidR="00206D62" w:rsidRDefault="00206D62" w:rsidP="00747108">
      <w:pPr>
        <w:rPr>
          <w:sz w:val="24"/>
          <w:szCs w:val="24"/>
        </w:rPr>
      </w:pPr>
    </w:p>
    <w:p w:rsidR="00206D62" w:rsidRDefault="00206D62" w:rsidP="00747108">
      <w:pPr>
        <w:rPr>
          <w:sz w:val="24"/>
          <w:szCs w:val="24"/>
        </w:rPr>
      </w:pPr>
    </w:p>
    <w:p w:rsidR="00206D62" w:rsidRPr="00982187" w:rsidRDefault="00206D62" w:rsidP="00747108">
      <w:pPr>
        <w:rPr>
          <w:b/>
        </w:rPr>
      </w:pPr>
      <w:r w:rsidRPr="00982187">
        <w:rPr>
          <w:b/>
        </w:rPr>
        <w:t>Aldus naar waarheid opgemaakt te Raamsdonksveer, 3 mei 2019</w:t>
      </w:r>
    </w:p>
    <w:p w:rsidR="0011648F" w:rsidRDefault="0011648F" w:rsidP="00747108">
      <w:pPr>
        <w:rPr>
          <w:sz w:val="24"/>
          <w:szCs w:val="24"/>
        </w:rPr>
      </w:pPr>
      <w:bookmarkStart w:id="4" w:name="_GoBack"/>
      <w:bookmarkEnd w:id="4"/>
    </w:p>
    <w:p w:rsidR="0011648F" w:rsidRPr="00747108" w:rsidRDefault="0011648F" w:rsidP="00747108">
      <w:pPr>
        <w:rPr>
          <w:sz w:val="24"/>
          <w:szCs w:val="24"/>
        </w:rPr>
      </w:pPr>
      <w:r>
        <w:rPr>
          <w:sz w:val="24"/>
          <w:szCs w:val="24"/>
        </w:rPr>
        <w:t>Jan Lonterman</w:t>
      </w:r>
    </w:p>
    <w:p w:rsidR="00F87499" w:rsidRDefault="00F87499" w:rsidP="00A5638E">
      <w:pPr>
        <w:rPr>
          <w:sz w:val="24"/>
          <w:szCs w:val="24"/>
        </w:rPr>
      </w:pPr>
    </w:p>
    <w:p w:rsidR="00A5638E" w:rsidRPr="00A5638E" w:rsidRDefault="00A5638E" w:rsidP="00A5638E">
      <w:pPr>
        <w:rPr>
          <w:sz w:val="24"/>
          <w:szCs w:val="24"/>
        </w:rPr>
      </w:pPr>
    </w:p>
    <w:p w:rsidR="00A5638E" w:rsidRDefault="00A5638E" w:rsidP="004E6917">
      <w:pPr>
        <w:rPr>
          <w:sz w:val="24"/>
          <w:szCs w:val="24"/>
        </w:rPr>
      </w:pPr>
    </w:p>
    <w:p w:rsidR="00A5638E" w:rsidRDefault="00A5638E" w:rsidP="004E6917">
      <w:pPr>
        <w:rPr>
          <w:sz w:val="24"/>
          <w:szCs w:val="24"/>
        </w:rPr>
      </w:pPr>
    </w:p>
    <w:p w:rsidR="00A5638E" w:rsidRPr="004E6917" w:rsidRDefault="00A5638E" w:rsidP="004E6917">
      <w:pPr>
        <w:rPr>
          <w:sz w:val="24"/>
          <w:szCs w:val="24"/>
        </w:rPr>
      </w:pPr>
    </w:p>
    <w:p w:rsidR="003454C8" w:rsidRDefault="003454C8" w:rsidP="00A7649C">
      <w:pPr>
        <w:spacing w:after="100" w:afterAutospacing="1"/>
        <w:rPr>
          <w:sz w:val="24"/>
          <w:szCs w:val="24"/>
        </w:rPr>
      </w:pPr>
    </w:p>
    <w:p w:rsidR="0040011F" w:rsidRDefault="0040011F" w:rsidP="0040011F">
      <w:pPr>
        <w:spacing w:after="100" w:afterAutospacing="1"/>
        <w:rPr>
          <w:sz w:val="24"/>
          <w:szCs w:val="24"/>
        </w:rPr>
      </w:pPr>
    </w:p>
    <w:p w:rsidR="0040011F" w:rsidRDefault="0040011F" w:rsidP="00A7649C">
      <w:pPr>
        <w:spacing w:after="100" w:afterAutospacing="1"/>
        <w:rPr>
          <w:sz w:val="24"/>
          <w:szCs w:val="24"/>
        </w:rPr>
      </w:pPr>
    </w:p>
    <w:p w:rsidR="00A7649C" w:rsidRPr="00A7649C" w:rsidRDefault="00A7649C" w:rsidP="00A7649C">
      <w:pPr>
        <w:rPr>
          <w:sz w:val="24"/>
          <w:szCs w:val="24"/>
        </w:rPr>
      </w:pPr>
    </w:p>
    <w:p w:rsidR="00A7649C" w:rsidRPr="00A7649C" w:rsidRDefault="00A7649C" w:rsidP="00A7649C">
      <w:pPr>
        <w:rPr>
          <w:sz w:val="24"/>
          <w:szCs w:val="24"/>
        </w:rPr>
      </w:pPr>
    </w:p>
    <w:p w:rsidR="00A7649C" w:rsidRDefault="00A7649C" w:rsidP="00A7649C">
      <w:pPr>
        <w:rPr>
          <w:sz w:val="24"/>
          <w:szCs w:val="24"/>
        </w:rPr>
      </w:pPr>
    </w:p>
    <w:p w:rsidR="00A7649C" w:rsidRPr="00A7649C" w:rsidRDefault="00A7649C" w:rsidP="00A7649C">
      <w:pPr>
        <w:rPr>
          <w:sz w:val="24"/>
          <w:szCs w:val="24"/>
        </w:rPr>
      </w:pPr>
    </w:p>
    <w:p w:rsidR="00515C89" w:rsidRDefault="00515C89"/>
    <w:sectPr w:rsidR="00515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53B4"/>
    <w:multiLevelType w:val="multilevel"/>
    <w:tmpl w:val="B15457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C14417E"/>
    <w:multiLevelType w:val="multilevel"/>
    <w:tmpl w:val="B15457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31F511C"/>
    <w:multiLevelType w:val="multilevel"/>
    <w:tmpl w:val="C9E854D0"/>
    <w:lvl w:ilvl="0">
      <w:start w:val="1"/>
      <w:numFmt w:val="decimal"/>
      <w:lvlText w:val="%1.0"/>
      <w:lvlJc w:val="left"/>
      <w:pPr>
        <w:ind w:left="360" w:hanging="360"/>
      </w:pPr>
      <w:rPr>
        <w:rFonts w:hint="default"/>
        <w:b/>
        <w:u w:val="single"/>
      </w:rPr>
    </w:lvl>
    <w:lvl w:ilvl="1">
      <w:start w:val="1"/>
      <w:numFmt w:val="decimal"/>
      <w:lvlText w:val="%1.%2"/>
      <w:lvlJc w:val="left"/>
      <w:pPr>
        <w:ind w:left="1068" w:hanging="360"/>
      </w:pPr>
      <w:rPr>
        <w:rFonts w:hint="default"/>
        <w:b/>
        <w:u w:val="singl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464" w:hanging="1800"/>
      </w:pPr>
      <w:rPr>
        <w:rFonts w:hint="default"/>
        <w:b/>
        <w:u w:val="single"/>
      </w:rPr>
    </w:lvl>
  </w:abstractNum>
  <w:abstractNum w:abstractNumId="3" w15:restartNumberingAfterBreak="0">
    <w:nsid w:val="787733C8"/>
    <w:multiLevelType w:val="hybridMultilevel"/>
    <w:tmpl w:val="D91A742A"/>
    <w:lvl w:ilvl="0" w:tplc="1E18F18A">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9C"/>
    <w:rsid w:val="000B3CA1"/>
    <w:rsid w:val="0011648F"/>
    <w:rsid w:val="00206D62"/>
    <w:rsid w:val="003454C8"/>
    <w:rsid w:val="0040011F"/>
    <w:rsid w:val="004E6917"/>
    <w:rsid w:val="00515C89"/>
    <w:rsid w:val="00747108"/>
    <w:rsid w:val="009236B3"/>
    <w:rsid w:val="00982187"/>
    <w:rsid w:val="00A5638E"/>
    <w:rsid w:val="00A7649C"/>
    <w:rsid w:val="00F87499"/>
    <w:rsid w:val="00FA1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1B9"/>
  <w15:chartTrackingRefBased/>
  <w15:docId w15:val="{98DA4A83-72C0-4C98-BBBE-A96FC12E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649C"/>
    <w:rPr>
      <w:rFonts w:eastAsiaTheme="minorEastAsia"/>
      <w:lang w:eastAsia="ja-JP"/>
    </w:rPr>
  </w:style>
  <w:style w:type="paragraph" w:styleId="Kop1">
    <w:name w:val="heading 1"/>
    <w:basedOn w:val="Standaard"/>
    <w:next w:val="Standaard"/>
    <w:link w:val="Kop1Char"/>
    <w:uiPriority w:val="9"/>
    <w:qFormat/>
    <w:rsid w:val="00A7649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49C"/>
    <w:rPr>
      <w:rFonts w:asciiTheme="majorHAnsi" w:eastAsiaTheme="majorEastAsia" w:hAnsiTheme="majorHAnsi" w:cstheme="majorBidi"/>
      <w:b/>
      <w:bCs/>
      <w:smallCaps/>
      <w:sz w:val="36"/>
      <w:szCs w:val="36"/>
      <w:lang w:eastAsia="ja-JP"/>
    </w:rPr>
  </w:style>
  <w:style w:type="paragraph" w:styleId="Titel">
    <w:name w:val="Title"/>
    <w:basedOn w:val="Standaard"/>
    <w:link w:val="TitelChar"/>
    <w:uiPriority w:val="1"/>
    <w:qFormat/>
    <w:rsid w:val="00A7649C"/>
    <w:pPr>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
    <w:rsid w:val="00A7649C"/>
    <w:rPr>
      <w:rFonts w:asciiTheme="majorHAnsi" w:eastAsiaTheme="majorEastAsia" w:hAnsiTheme="majorHAnsi" w:cstheme="majorBidi"/>
      <w:sz w:val="56"/>
      <w:szCs w:val="56"/>
      <w:lang w:eastAsia="ja-JP"/>
    </w:rPr>
  </w:style>
  <w:style w:type="paragraph" w:styleId="Lijstalinea">
    <w:name w:val="List Paragraph"/>
    <w:basedOn w:val="Standaard"/>
    <w:uiPriority w:val="34"/>
    <w:unhideWhenUsed/>
    <w:qFormat/>
    <w:rsid w:val="00A7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498F-FE5E-44F6-B31D-FCC8E5A6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6</cp:revision>
  <cp:lastPrinted>2019-05-03T08:43:00Z</cp:lastPrinted>
  <dcterms:created xsi:type="dcterms:W3CDTF">2019-05-03T07:31:00Z</dcterms:created>
  <dcterms:modified xsi:type="dcterms:W3CDTF">2019-05-03T09:23:00Z</dcterms:modified>
</cp:coreProperties>
</file>